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F147A" w14:textId="4B89E98F" w:rsidR="00DC194D" w:rsidRDefault="00330A22" w:rsidP="00DC194D">
      <w:pPr>
        <w:rPr>
          <w:rFonts w:ascii="Open Sans" w:hAnsi="Open Sans" w:cs="Open Sans"/>
          <w:color w:val="555555"/>
          <w:sz w:val="26"/>
          <w:szCs w:val="26"/>
          <w:shd w:val="clear" w:color="auto" w:fill="FFFFFF"/>
        </w:rPr>
      </w:pPr>
      <w:r>
        <w:rPr>
          <w:rFonts w:ascii="Open Sans" w:hAnsi="Open Sans" w:cs="Open Sans"/>
          <w:color w:val="555555"/>
          <w:sz w:val="26"/>
          <w:szCs w:val="26"/>
          <w:shd w:val="clear" w:color="auto" w:fill="FFFFFF"/>
        </w:rPr>
        <w:t>Općina Čačinci u suradnji s Agencijom za promet nekretnina (APN) pokrenula je Program društveno poticajne stanogradnje (POS) na području Općine Čačinci.</w:t>
      </w:r>
      <w:r>
        <w:rPr>
          <w:rFonts w:ascii="Open Sans" w:hAnsi="Open Sans" w:cs="Open Sans"/>
          <w:color w:val="555555"/>
          <w:sz w:val="26"/>
          <w:szCs w:val="26"/>
        </w:rPr>
        <w:br/>
      </w:r>
      <w:r>
        <w:rPr>
          <w:rFonts w:ascii="Open Sans" w:hAnsi="Open Sans" w:cs="Open Sans"/>
          <w:color w:val="555555"/>
          <w:sz w:val="26"/>
          <w:szCs w:val="26"/>
          <w:shd w:val="clear" w:color="auto" w:fill="FFFFFF"/>
        </w:rPr>
        <w:t>Planirana je izgradnja stambene zgrade na Trgu kardinala Franje Kuharića</w:t>
      </w:r>
      <w:r w:rsidR="00DC194D">
        <w:rPr>
          <w:rFonts w:ascii="Open Sans" w:hAnsi="Open Sans" w:cs="Open Sans"/>
          <w:color w:val="555555"/>
          <w:sz w:val="26"/>
          <w:szCs w:val="26"/>
          <w:shd w:val="clear" w:color="auto" w:fill="FFFFFF"/>
        </w:rPr>
        <w:t xml:space="preserve"> 21</w:t>
      </w:r>
      <w:r w:rsidR="00EE30D3">
        <w:rPr>
          <w:rFonts w:ascii="Open Sans" w:hAnsi="Open Sans" w:cs="Open Sans"/>
          <w:color w:val="555555"/>
          <w:sz w:val="26"/>
          <w:szCs w:val="26"/>
          <w:shd w:val="clear" w:color="auto" w:fill="FFFFFF"/>
        </w:rPr>
        <w:t xml:space="preserve"> </w:t>
      </w:r>
      <w:r w:rsidR="00DC194D">
        <w:rPr>
          <w:rFonts w:ascii="Open Sans" w:hAnsi="Open Sans" w:cs="Open Sans"/>
          <w:color w:val="555555"/>
          <w:sz w:val="26"/>
          <w:szCs w:val="26"/>
          <w:shd w:val="clear" w:color="auto" w:fill="FFFFFF"/>
        </w:rPr>
        <w:t xml:space="preserve">u Čačincima, </w:t>
      </w:r>
      <w:r w:rsidR="00AC6191">
        <w:rPr>
          <w:rFonts w:ascii="Open Sans" w:hAnsi="Open Sans" w:cs="Open Sans"/>
          <w:color w:val="555555"/>
          <w:sz w:val="26"/>
          <w:szCs w:val="26"/>
          <w:shd w:val="clear" w:color="auto" w:fill="FFFFFF"/>
        </w:rPr>
        <w:t xml:space="preserve"> </w:t>
      </w:r>
      <w:r>
        <w:rPr>
          <w:rFonts w:ascii="Open Sans" w:hAnsi="Open Sans" w:cs="Open Sans"/>
          <w:color w:val="555555"/>
          <w:sz w:val="26"/>
          <w:szCs w:val="26"/>
          <w:shd w:val="clear" w:color="auto" w:fill="FFFFFF"/>
        </w:rPr>
        <w:t>na k.č.br. 1274 u k.o. Čačinci.</w:t>
      </w:r>
    </w:p>
    <w:p w14:paraId="64269F30" w14:textId="29416DF4" w:rsidR="00AC6191" w:rsidRDefault="00330A22" w:rsidP="00DC194D">
      <w:pPr>
        <w:rPr>
          <w:rFonts w:ascii="Open Sans" w:hAnsi="Open Sans" w:cs="Open Sans"/>
          <w:color w:val="555555"/>
          <w:sz w:val="26"/>
          <w:szCs w:val="26"/>
          <w:shd w:val="clear" w:color="auto" w:fill="FFFFFF"/>
        </w:rPr>
      </w:pPr>
      <w:r>
        <w:rPr>
          <w:rFonts w:ascii="Open Sans" w:hAnsi="Open Sans" w:cs="Open Sans"/>
          <w:color w:val="555555"/>
          <w:sz w:val="26"/>
          <w:szCs w:val="26"/>
          <w:shd w:val="clear" w:color="auto" w:fill="FFFFFF"/>
        </w:rPr>
        <w:t>Općinsko vijeće Općine Čačinci  je 16. prosinca 2022. godine donijelo Odluku o uključenju Općine Čačinci u Program društveno poticane stanogradnje (POS), a 03. ožujka 2023. godine Odluku o uvjetima, mjerilima i postupku za utvrđivanje reda prvenstva za kupnju stana iz Programa društveno poticane stanogradnje na području Općine Čačinci</w:t>
      </w:r>
      <w:r w:rsidR="005306EF">
        <w:rPr>
          <w:rFonts w:ascii="Open Sans" w:hAnsi="Open Sans" w:cs="Open Sans"/>
          <w:color w:val="555555"/>
          <w:sz w:val="26"/>
          <w:szCs w:val="26"/>
          <w:shd w:val="clear" w:color="auto" w:fill="FFFFFF"/>
        </w:rPr>
        <w:t>.</w:t>
      </w:r>
      <w:r>
        <w:rPr>
          <w:rFonts w:ascii="Open Sans" w:hAnsi="Open Sans" w:cs="Open Sans"/>
          <w:color w:val="555555"/>
          <w:sz w:val="26"/>
          <w:szCs w:val="26"/>
          <w:shd w:val="clear" w:color="auto" w:fill="FFFFFF"/>
        </w:rPr>
        <w:t xml:space="preserve"> </w:t>
      </w:r>
    </w:p>
    <w:p w14:paraId="48DA0D02" w14:textId="500220A5" w:rsidR="00DB1EF6" w:rsidRPr="000B6193" w:rsidRDefault="00330A22" w:rsidP="00DC194D">
      <w:pPr>
        <w:rPr>
          <w:rFonts w:ascii="Open Sans" w:hAnsi="Open Sans" w:cs="Open Sans"/>
          <w:b/>
          <w:bCs/>
          <w:color w:val="555555"/>
          <w:sz w:val="26"/>
          <w:szCs w:val="26"/>
          <w:shd w:val="clear" w:color="auto" w:fill="FFFFFF"/>
        </w:rPr>
      </w:pPr>
      <w:r w:rsidRPr="000B6193">
        <w:rPr>
          <w:rFonts w:ascii="Open Sans" w:hAnsi="Open Sans" w:cs="Open Sans"/>
          <w:b/>
          <w:bCs/>
          <w:color w:val="555555"/>
          <w:sz w:val="26"/>
          <w:szCs w:val="26"/>
          <w:shd w:val="clear" w:color="auto" w:fill="FFFFFF"/>
        </w:rPr>
        <w:t xml:space="preserve">Općina Čačinci </w:t>
      </w:r>
      <w:r w:rsidR="005306EF" w:rsidRPr="000B6193">
        <w:rPr>
          <w:rFonts w:ascii="Open Sans" w:hAnsi="Open Sans" w:cs="Open Sans"/>
          <w:b/>
          <w:bCs/>
          <w:color w:val="555555"/>
          <w:sz w:val="26"/>
          <w:szCs w:val="26"/>
          <w:u w:val="single"/>
          <w:shd w:val="clear" w:color="auto" w:fill="FFFFFF"/>
        </w:rPr>
        <w:t>13</w:t>
      </w:r>
      <w:r w:rsidRPr="000B6193">
        <w:rPr>
          <w:rFonts w:ascii="Open Sans" w:hAnsi="Open Sans" w:cs="Open Sans"/>
          <w:b/>
          <w:bCs/>
          <w:color w:val="555555"/>
          <w:sz w:val="26"/>
          <w:szCs w:val="26"/>
          <w:u w:val="single"/>
          <w:shd w:val="clear" w:color="auto" w:fill="FFFFFF"/>
        </w:rPr>
        <w:t xml:space="preserve">. </w:t>
      </w:r>
      <w:r w:rsidR="005306EF" w:rsidRPr="000B6193">
        <w:rPr>
          <w:rFonts w:ascii="Open Sans" w:hAnsi="Open Sans" w:cs="Open Sans"/>
          <w:b/>
          <w:bCs/>
          <w:color w:val="555555"/>
          <w:sz w:val="26"/>
          <w:szCs w:val="26"/>
          <w:u w:val="single"/>
          <w:shd w:val="clear" w:color="auto" w:fill="FFFFFF"/>
        </w:rPr>
        <w:t>travnja</w:t>
      </w:r>
      <w:r w:rsidR="00796DCE" w:rsidRPr="000B6193">
        <w:rPr>
          <w:rFonts w:ascii="Open Sans" w:hAnsi="Open Sans" w:cs="Open Sans"/>
          <w:b/>
          <w:bCs/>
          <w:color w:val="555555"/>
          <w:sz w:val="26"/>
          <w:szCs w:val="26"/>
          <w:u w:val="single"/>
          <w:shd w:val="clear" w:color="auto" w:fill="FFFFFF"/>
        </w:rPr>
        <w:t xml:space="preserve"> 2023</w:t>
      </w:r>
      <w:r w:rsidRPr="000B6193">
        <w:rPr>
          <w:rFonts w:ascii="Open Sans" w:hAnsi="Open Sans" w:cs="Open Sans"/>
          <w:b/>
          <w:bCs/>
          <w:color w:val="555555"/>
          <w:sz w:val="26"/>
          <w:szCs w:val="26"/>
          <w:shd w:val="clear" w:color="auto" w:fill="FFFFFF"/>
        </w:rPr>
        <w:t xml:space="preserve"> objav</w:t>
      </w:r>
      <w:r w:rsidR="005306EF" w:rsidRPr="000B6193">
        <w:rPr>
          <w:rFonts w:ascii="Open Sans" w:hAnsi="Open Sans" w:cs="Open Sans"/>
          <w:b/>
          <w:bCs/>
          <w:color w:val="555555"/>
          <w:sz w:val="26"/>
          <w:szCs w:val="26"/>
          <w:shd w:val="clear" w:color="auto" w:fill="FFFFFF"/>
        </w:rPr>
        <w:t xml:space="preserve">ljuje </w:t>
      </w:r>
      <w:r w:rsidRPr="000B6193">
        <w:rPr>
          <w:rFonts w:ascii="Open Sans" w:hAnsi="Open Sans" w:cs="Open Sans"/>
          <w:b/>
          <w:bCs/>
          <w:color w:val="555555"/>
          <w:sz w:val="26"/>
          <w:szCs w:val="26"/>
          <w:shd w:val="clear" w:color="auto" w:fill="FFFFFF"/>
        </w:rPr>
        <w:t xml:space="preserve"> Javni poziv za podnošenje zahtjeva za kupnju stana iz Programa društveno poticane stanogradnje na području Općine Čačinci radi utvrđivanja Liste prvenstva </w:t>
      </w:r>
      <w:r w:rsidRPr="000B6193">
        <w:rPr>
          <w:rFonts w:ascii="Open Sans" w:hAnsi="Open Sans" w:cs="Open Sans"/>
          <w:b/>
          <w:bCs/>
          <w:color w:val="555555"/>
          <w:sz w:val="26"/>
          <w:szCs w:val="26"/>
          <w:u w:val="single"/>
          <w:shd w:val="clear" w:color="auto" w:fill="FFFFFF"/>
        </w:rPr>
        <w:t xml:space="preserve">koji će trajati do </w:t>
      </w:r>
      <w:r w:rsidR="005306EF" w:rsidRPr="000B6193">
        <w:rPr>
          <w:rFonts w:ascii="Open Sans" w:hAnsi="Open Sans" w:cs="Open Sans"/>
          <w:b/>
          <w:bCs/>
          <w:color w:val="555555"/>
          <w:sz w:val="26"/>
          <w:szCs w:val="26"/>
          <w:u w:val="single"/>
          <w:shd w:val="clear" w:color="auto" w:fill="FFFFFF"/>
        </w:rPr>
        <w:t>13</w:t>
      </w:r>
      <w:r w:rsidRPr="000B6193">
        <w:rPr>
          <w:rFonts w:ascii="Open Sans" w:hAnsi="Open Sans" w:cs="Open Sans"/>
          <w:b/>
          <w:bCs/>
          <w:color w:val="555555"/>
          <w:sz w:val="26"/>
          <w:szCs w:val="26"/>
          <w:u w:val="single"/>
          <w:shd w:val="clear" w:color="auto" w:fill="FFFFFF"/>
        </w:rPr>
        <w:t xml:space="preserve">. </w:t>
      </w:r>
      <w:r w:rsidR="005306EF" w:rsidRPr="000B6193">
        <w:rPr>
          <w:rFonts w:ascii="Open Sans" w:hAnsi="Open Sans" w:cs="Open Sans"/>
          <w:b/>
          <w:bCs/>
          <w:color w:val="555555"/>
          <w:sz w:val="26"/>
          <w:szCs w:val="26"/>
          <w:u w:val="single"/>
          <w:shd w:val="clear" w:color="auto" w:fill="FFFFFF"/>
        </w:rPr>
        <w:t>lipnja</w:t>
      </w:r>
      <w:r w:rsidRPr="000B6193">
        <w:rPr>
          <w:rFonts w:ascii="Open Sans" w:hAnsi="Open Sans" w:cs="Open Sans"/>
          <w:b/>
          <w:bCs/>
          <w:color w:val="555555"/>
          <w:sz w:val="26"/>
          <w:szCs w:val="26"/>
          <w:u w:val="single"/>
          <w:shd w:val="clear" w:color="auto" w:fill="FFFFFF"/>
        </w:rPr>
        <w:t xml:space="preserve"> 202</w:t>
      </w:r>
      <w:r w:rsidR="005306EF" w:rsidRPr="000B6193">
        <w:rPr>
          <w:rFonts w:ascii="Open Sans" w:hAnsi="Open Sans" w:cs="Open Sans"/>
          <w:b/>
          <w:bCs/>
          <w:color w:val="555555"/>
          <w:sz w:val="26"/>
          <w:szCs w:val="26"/>
          <w:u w:val="single"/>
          <w:shd w:val="clear" w:color="auto" w:fill="FFFFFF"/>
        </w:rPr>
        <w:t>3</w:t>
      </w:r>
      <w:r w:rsidRPr="000B6193">
        <w:rPr>
          <w:rFonts w:ascii="Open Sans" w:hAnsi="Open Sans" w:cs="Open Sans"/>
          <w:b/>
          <w:bCs/>
          <w:color w:val="555555"/>
          <w:sz w:val="26"/>
          <w:szCs w:val="26"/>
          <w:u w:val="single"/>
          <w:shd w:val="clear" w:color="auto" w:fill="FFFFFF"/>
        </w:rPr>
        <w:t>. godine</w:t>
      </w:r>
      <w:r w:rsidRPr="000B6193">
        <w:rPr>
          <w:rFonts w:ascii="Open Sans" w:hAnsi="Open Sans" w:cs="Open Sans"/>
          <w:b/>
          <w:bCs/>
          <w:color w:val="555555"/>
          <w:sz w:val="26"/>
          <w:szCs w:val="26"/>
          <w:shd w:val="clear" w:color="auto" w:fill="FFFFFF"/>
        </w:rPr>
        <w:t>.</w:t>
      </w:r>
    </w:p>
    <w:p w14:paraId="4F476D52" w14:textId="77C19CE5" w:rsidR="00796DCE" w:rsidRDefault="00796DCE" w:rsidP="00DC194D">
      <w:pPr>
        <w:rPr>
          <w:rFonts w:ascii="Open Sans" w:hAnsi="Open Sans" w:cs="Open Sans"/>
          <w:color w:val="555555"/>
          <w:sz w:val="26"/>
          <w:szCs w:val="26"/>
          <w:shd w:val="clear" w:color="auto" w:fill="FFFFFF"/>
        </w:rPr>
      </w:pPr>
      <w:r>
        <w:rPr>
          <w:rFonts w:ascii="Open Sans" w:hAnsi="Open Sans" w:cs="Open Sans"/>
          <w:color w:val="555555"/>
          <w:sz w:val="26"/>
          <w:szCs w:val="26"/>
          <w:shd w:val="clear" w:color="auto" w:fill="FFFFFF"/>
        </w:rPr>
        <w:t>Stoga ovim putem pozivamo s</w:t>
      </w:r>
      <w:r w:rsidR="000B6193">
        <w:rPr>
          <w:rFonts w:ascii="Open Sans" w:hAnsi="Open Sans" w:cs="Open Sans"/>
          <w:color w:val="555555"/>
          <w:sz w:val="26"/>
          <w:szCs w:val="26"/>
          <w:shd w:val="clear" w:color="auto" w:fill="FFFFFF"/>
        </w:rPr>
        <w:t>ve zainteresirane</w:t>
      </w:r>
      <w:r w:rsidR="00575742">
        <w:rPr>
          <w:rFonts w:ascii="Open Sans" w:hAnsi="Open Sans" w:cs="Open Sans"/>
          <w:color w:val="555555"/>
          <w:sz w:val="26"/>
          <w:szCs w:val="26"/>
          <w:shd w:val="clear" w:color="auto" w:fill="FFFFFF"/>
        </w:rPr>
        <w:t>,</w:t>
      </w:r>
      <w:r w:rsidR="000B6193">
        <w:rPr>
          <w:rFonts w:ascii="Open Sans" w:hAnsi="Open Sans" w:cs="Open Sans"/>
          <w:color w:val="555555"/>
          <w:sz w:val="26"/>
          <w:szCs w:val="26"/>
          <w:shd w:val="clear" w:color="auto" w:fill="FFFFFF"/>
        </w:rPr>
        <w:t xml:space="preserve"> </w:t>
      </w:r>
      <w:r w:rsidR="00575742">
        <w:rPr>
          <w:rFonts w:ascii="Open Sans" w:hAnsi="Open Sans" w:cs="Open Sans"/>
          <w:color w:val="555555"/>
          <w:sz w:val="26"/>
          <w:szCs w:val="26"/>
          <w:shd w:val="clear" w:color="auto" w:fill="FFFFFF"/>
        </w:rPr>
        <w:t>za kupnju stana iz Programa POS</w:t>
      </w:r>
      <w:r w:rsidR="00575742">
        <w:rPr>
          <w:rFonts w:ascii="Open Sans" w:hAnsi="Open Sans" w:cs="Open Sans"/>
          <w:color w:val="555555"/>
          <w:sz w:val="26"/>
          <w:szCs w:val="26"/>
          <w:shd w:val="clear" w:color="auto" w:fill="FFFFFF"/>
        </w:rPr>
        <w:t xml:space="preserve">, </w:t>
      </w:r>
      <w:r w:rsidR="000B6193">
        <w:rPr>
          <w:rFonts w:ascii="Open Sans" w:hAnsi="Open Sans" w:cs="Open Sans"/>
          <w:color w:val="555555"/>
          <w:sz w:val="26"/>
          <w:szCs w:val="26"/>
          <w:shd w:val="clear" w:color="auto" w:fill="FFFFFF"/>
        </w:rPr>
        <w:t>da podnesu Zahtjev</w:t>
      </w:r>
      <w:r w:rsidR="00575742">
        <w:rPr>
          <w:rFonts w:ascii="Open Sans" w:hAnsi="Open Sans" w:cs="Open Sans"/>
          <w:color w:val="555555"/>
          <w:sz w:val="26"/>
          <w:szCs w:val="26"/>
          <w:shd w:val="clear" w:color="auto" w:fill="FFFFFF"/>
        </w:rPr>
        <w:t xml:space="preserve"> koji se zajedno s prilozima </w:t>
      </w:r>
      <w:r w:rsidR="000B6193">
        <w:rPr>
          <w:rFonts w:ascii="Open Sans" w:hAnsi="Open Sans" w:cs="Open Sans"/>
          <w:color w:val="555555"/>
          <w:sz w:val="26"/>
          <w:szCs w:val="26"/>
          <w:shd w:val="clear" w:color="auto" w:fill="FFFFFF"/>
        </w:rPr>
        <w:t>mo</w:t>
      </w:r>
      <w:r w:rsidR="00575742">
        <w:rPr>
          <w:rFonts w:ascii="Open Sans" w:hAnsi="Open Sans" w:cs="Open Sans"/>
          <w:color w:val="555555"/>
          <w:sz w:val="26"/>
          <w:szCs w:val="26"/>
          <w:shd w:val="clear" w:color="auto" w:fill="FFFFFF"/>
        </w:rPr>
        <w:t>že</w:t>
      </w:r>
      <w:r w:rsidR="000B6193">
        <w:rPr>
          <w:rFonts w:ascii="Open Sans" w:hAnsi="Open Sans" w:cs="Open Sans"/>
          <w:color w:val="555555"/>
          <w:sz w:val="26"/>
          <w:szCs w:val="26"/>
          <w:shd w:val="clear" w:color="auto" w:fill="FFFFFF"/>
        </w:rPr>
        <w:t xml:space="preserve"> </w:t>
      </w:r>
      <w:r w:rsidR="00575742">
        <w:rPr>
          <w:rFonts w:ascii="Open Sans" w:hAnsi="Open Sans" w:cs="Open Sans"/>
          <w:color w:val="555555"/>
          <w:sz w:val="26"/>
          <w:szCs w:val="26"/>
          <w:shd w:val="clear" w:color="auto" w:fill="FFFFFF"/>
        </w:rPr>
        <w:t xml:space="preserve">preuzeti </w:t>
      </w:r>
      <w:r w:rsidR="000B6193">
        <w:rPr>
          <w:rFonts w:ascii="Open Sans" w:hAnsi="Open Sans" w:cs="Open Sans"/>
          <w:color w:val="555555"/>
          <w:sz w:val="26"/>
          <w:szCs w:val="26"/>
          <w:shd w:val="clear" w:color="auto" w:fill="FFFFFF"/>
        </w:rPr>
        <w:t xml:space="preserve">OVDJE. </w:t>
      </w:r>
    </w:p>
    <w:p w14:paraId="363581BE" w14:textId="77777777" w:rsidR="000B6193" w:rsidRDefault="000B6193" w:rsidP="00DC194D"/>
    <w:p w14:paraId="12A9118A" w14:textId="77777777" w:rsidR="000B6193" w:rsidRDefault="000B6193" w:rsidP="00DC194D"/>
    <w:p w14:paraId="13181B49" w14:textId="68ED9E60" w:rsidR="000B6193" w:rsidRDefault="00575742" w:rsidP="00DC194D">
      <w:r>
        <w:t xml:space="preserve">Opaska Maja - </w:t>
      </w:r>
      <w:r w:rsidR="000B6193">
        <w:t>Poredak objavljenih dokumenata</w:t>
      </w:r>
    </w:p>
    <w:p w14:paraId="5F18C2CB" w14:textId="64762F08" w:rsidR="000B6193" w:rsidRDefault="000B6193" w:rsidP="00DC194D">
      <w:r>
        <w:t>1. javni poziv</w:t>
      </w:r>
    </w:p>
    <w:p w14:paraId="3930410C" w14:textId="081CE23D" w:rsidR="000B6193" w:rsidRDefault="000B6193" w:rsidP="00DC194D">
      <w:r>
        <w:t>2. odluka o kriterijima</w:t>
      </w:r>
    </w:p>
    <w:p w14:paraId="19EE8AF6" w14:textId="5438CFB5" w:rsidR="000B6193" w:rsidRDefault="000B6193" w:rsidP="00DC194D">
      <w:r>
        <w:t>3. obrasci redom od 1 do 5</w:t>
      </w:r>
    </w:p>
    <w:p w14:paraId="017CD542" w14:textId="77777777" w:rsidR="000B6193" w:rsidRDefault="000B6193" w:rsidP="00DC194D"/>
    <w:sectPr w:rsidR="000B61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22"/>
    <w:rsid w:val="000B6193"/>
    <w:rsid w:val="00330A22"/>
    <w:rsid w:val="005306EF"/>
    <w:rsid w:val="00575742"/>
    <w:rsid w:val="00796DCE"/>
    <w:rsid w:val="00937EE3"/>
    <w:rsid w:val="00AC6191"/>
    <w:rsid w:val="00BC567D"/>
    <w:rsid w:val="00DB1EF6"/>
    <w:rsid w:val="00DC194D"/>
    <w:rsid w:val="00EE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31E68"/>
  <w15:chartTrackingRefBased/>
  <w15:docId w15:val="{814FF891-59ED-4C22-94B8-851D66744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Čačinci</dc:creator>
  <cp:keywords/>
  <dc:description/>
  <cp:lastModifiedBy>Općina Čačinci</cp:lastModifiedBy>
  <cp:revision>7</cp:revision>
  <dcterms:created xsi:type="dcterms:W3CDTF">2023-04-13T06:17:00Z</dcterms:created>
  <dcterms:modified xsi:type="dcterms:W3CDTF">2023-04-13T07:19:00Z</dcterms:modified>
</cp:coreProperties>
</file>